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ACE6D2" w14:textId="5C7C4011" w:rsidR="009058E2" w:rsidRDefault="00DE1AA0">
      <w:pPr>
        <w:pStyle w:val="Corpotesto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188285CA">
                <wp:simplePos x="0" y="0"/>
                <wp:positionH relativeFrom="page">
                  <wp:posOffset>428625</wp:posOffset>
                </wp:positionH>
                <wp:positionV relativeFrom="paragraph">
                  <wp:posOffset>142875</wp:posOffset>
                </wp:positionV>
                <wp:extent cx="6853555" cy="4878705"/>
                <wp:effectExtent l="0" t="0" r="444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3555" cy="487870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923E" id="AutoShape 5" o:spid="_x0000_s1026" style="position:absolute;margin-left:33.75pt;margin-top:11.25pt;width:539.65pt;height:384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DX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40676,-136250;6834880,-136250;6834880,-129505;6834880,-128156;6834880,4710078;18675,4710078;18675,-128156;18675,-129505;6834880,-129505;6834880,-136250;18675,-136250;12235,-136250;12235,-129505;12235,-128156;12235,4710078;12235,4716149;18675,4716149;6834880,4716149;6840676,4716149;6840676,4710078;6840676,-128156;6840676,-129505;6840676,-136250;6853555,-149066;6853555,-149066;6847116,-149066;6847116,-142995;6847116,-128156;6847116,4710078;6847116,4722894;6834880,4722894;18675,4722894;6439,4722894;6439,4710078;6439,-128156;6439,-142995;18675,-142995;6834880,-142995;6847116,-142995;6847116,-149066;6834880,-149066;18675,-149066;6439,-149066;0,-149066;0,-142995;0,-128156;0,4710078;0,4722894;0,4728965;6439,4728965;18675,4728965;6834880,4728965;6847116,4728965;6853555,4728965;6853555,4728965;6853555,4710078;6853555,-128156;6853555,-149066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81FBE2F" w14:textId="5C306C26" w:rsidR="009058E2" w:rsidRPr="00B739F2" w:rsidRDefault="00162F91">
      <w:pPr>
        <w:pStyle w:val="Titolo1"/>
        <w:spacing w:before="90"/>
        <w:rPr>
          <w:b w:val="0"/>
        </w:rPr>
      </w:pPr>
      <w:r w:rsidRPr="00B739F2">
        <w:rPr>
          <w:b w:val="0"/>
        </w:rPr>
        <w:t>OGGETTO: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Piano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nazionale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di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ripresa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resilienza,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Missione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4</w:t>
      </w:r>
      <w:r w:rsidRPr="00B739F2">
        <w:rPr>
          <w:b w:val="0"/>
          <w:spacing w:val="7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Istruzione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ricerca</w:t>
      </w:r>
      <w:r w:rsidRPr="00B739F2">
        <w:rPr>
          <w:b w:val="0"/>
          <w:spacing w:val="5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Componente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1</w:t>
      </w:r>
    </w:p>
    <w:p w14:paraId="04CFFE40" w14:textId="71EF5D0C" w:rsidR="009058E2" w:rsidRDefault="00162F91" w:rsidP="00DE1AA0">
      <w:pPr>
        <w:spacing w:before="40" w:line="276" w:lineRule="auto"/>
        <w:ind w:left="118" w:right="110"/>
        <w:jc w:val="both"/>
        <w:rPr>
          <w:rFonts w:ascii="Times New Roman" w:hAnsi="Times New Roman"/>
          <w:bCs/>
          <w:sz w:val="24"/>
        </w:rPr>
      </w:pPr>
      <w:r w:rsidRPr="00B739F2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B739F2">
        <w:rPr>
          <w:rFonts w:ascii="Times New Roman" w:hAnsi="Times New Roman"/>
          <w:spacing w:val="1"/>
          <w:sz w:val="24"/>
        </w:rPr>
        <w:t xml:space="preserve"> </w:t>
      </w:r>
      <w:r w:rsidRPr="00B739F2">
        <w:rPr>
          <w:rFonts w:ascii="Times New Roman" w:hAnsi="Times New Roman"/>
          <w:sz w:val="24"/>
        </w:rPr>
        <w:t>“</w:t>
      </w:r>
      <w:r w:rsidRPr="00B739F2">
        <w:rPr>
          <w:rFonts w:ascii="Times New Roman" w:hAnsi="Times New Roman"/>
          <w:i/>
          <w:sz w:val="24"/>
        </w:rPr>
        <w:t>Nuove competenze e nuovi linguaggi</w:t>
      </w:r>
      <w:r w:rsidRPr="00B739F2">
        <w:rPr>
          <w:rFonts w:ascii="Times New Roman" w:hAnsi="Times New Roman"/>
          <w:sz w:val="24"/>
        </w:rPr>
        <w:t xml:space="preserve">”, finanziato dall’Unione europea – </w:t>
      </w:r>
      <w:r w:rsidRPr="00B739F2">
        <w:rPr>
          <w:rFonts w:ascii="Times New Roman" w:hAnsi="Times New Roman"/>
          <w:i/>
          <w:sz w:val="24"/>
        </w:rPr>
        <w:t xml:space="preserve">Next Generation EU </w:t>
      </w:r>
      <w:r w:rsidRPr="00B739F2">
        <w:rPr>
          <w:rFonts w:ascii="Times New Roman" w:hAnsi="Times New Roman"/>
          <w:sz w:val="24"/>
        </w:rPr>
        <w:t>– “</w:t>
      </w:r>
      <w:r w:rsidRPr="00B739F2">
        <w:rPr>
          <w:rFonts w:ascii="Times New Roman" w:hAnsi="Times New Roman"/>
          <w:i/>
          <w:sz w:val="24"/>
        </w:rPr>
        <w:t>Azioni</w:t>
      </w:r>
      <w:r w:rsidRPr="00B739F2">
        <w:rPr>
          <w:rFonts w:ascii="Times New Roman" w:hAnsi="Times New Roman"/>
          <w:i/>
          <w:spacing w:val="-57"/>
          <w:sz w:val="24"/>
        </w:rPr>
        <w:t xml:space="preserve"> </w:t>
      </w:r>
      <w:r w:rsidRPr="00B739F2">
        <w:rPr>
          <w:rFonts w:ascii="Times New Roman" w:hAnsi="Times New Roman"/>
          <w:i/>
          <w:sz w:val="24"/>
        </w:rPr>
        <w:t>di potenziamento delle competenze STEM e multilinguistiche</w:t>
      </w:r>
      <w:r w:rsidRPr="00B739F2">
        <w:rPr>
          <w:rFonts w:ascii="Times New Roman" w:hAnsi="Times New Roman"/>
          <w:sz w:val="24"/>
        </w:rPr>
        <w:t xml:space="preserve">” – </w:t>
      </w:r>
      <w:r w:rsidR="00DE1AA0" w:rsidRPr="00B739F2">
        <w:rPr>
          <w:rFonts w:ascii="Times New Roman" w:hAnsi="Times New Roman"/>
          <w:sz w:val="24"/>
        </w:rPr>
        <w:t xml:space="preserve"> </w:t>
      </w:r>
      <w:r w:rsidR="00DE1AA0" w:rsidRPr="00B739F2">
        <w:rPr>
          <w:rFonts w:ascii="Times New Roman" w:hAnsi="Times New Roman"/>
          <w:bCs/>
          <w:sz w:val="24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</w:t>
      </w:r>
      <w:bookmarkStart w:id="1" w:name="_Hlk180924055"/>
      <w:r w:rsidR="008D0D3D">
        <w:rPr>
          <w:rFonts w:ascii="Times New Roman" w:hAnsi="Times New Roman"/>
          <w:bCs/>
          <w:sz w:val="24"/>
        </w:rPr>
        <w:t>i attività di orientamento STEM</w:t>
      </w:r>
      <w:r w:rsidR="00DE1AA0" w:rsidRPr="00B739F2">
        <w:rPr>
          <w:rFonts w:ascii="Times New Roman" w:hAnsi="Times New Roman"/>
          <w:bCs/>
          <w:sz w:val="24"/>
        </w:rPr>
        <w:t>.</w:t>
      </w:r>
    </w:p>
    <w:p w14:paraId="06D190D8" w14:textId="77777777" w:rsidR="008D0D3D" w:rsidRPr="00B739F2" w:rsidRDefault="008D0D3D" w:rsidP="00DE1AA0">
      <w:pPr>
        <w:spacing w:before="40" w:line="276" w:lineRule="auto"/>
        <w:ind w:left="118" w:right="110"/>
        <w:jc w:val="both"/>
        <w:rPr>
          <w:rFonts w:ascii="Times New Roman" w:hAnsi="Times New Roman"/>
          <w:sz w:val="24"/>
        </w:rPr>
      </w:pPr>
    </w:p>
    <w:bookmarkEnd w:id="1"/>
    <w:p w14:paraId="3A598350" w14:textId="6440CFC6" w:rsidR="009058E2" w:rsidRPr="00B739F2" w:rsidRDefault="00162F91">
      <w:pPr>
        <w:pStyle w:val="Titolo1"/>
        <w:spacing w:line="276" w:lineRule="auto"/>
        <w:ind w:left="4465" w:right="1863" w:hanging="2601"/>
        <w:rPr>
          <w:b w:val="0"/>
        </w:rPr>
      </w:pPr>
      <w:r w:rsidRPr="00B739F2">
        <w:rPr>
          <w:b w:val="0"/>
        </w:rPr>
        <w:t>Azioni di potenziamento delle competenze STEM e multilinguistiche</w:t>
      </w:r>
      <w:r w:rsidRPr="00B739F2">
        <w:rPr>
          <w:b w:val="0"/>
          <w:spacing w:val="-57"/>
        </w:rPr>
        <w:t xml:space="preserve"> </w:t>
      </w:r>
      <w:r w:rsidRPr="00B739F2">
        <w:rPr>
          <w:b w:val="0"/>
        </w:rPr>
        <w:t>(D.M.</w:t>
      </w:r>
      <w:r w:rsidRPr="00B739F2">
        <w:rPr>
          <w:b w:val="0"/>
          <w:spacing w:val="-2"/>
        </w:rPr>
        <w:t xml:space="preserve"> </w:t>
      </w:r>
      <w:r w:rsidRPr="00B739F2">
        <w:rPr>
          <w:b w:val="0"/>
        </w:rPr>
        <w:t>n.</w:t>
      </w:r>
      <w:r w:rsidRPr="00B739F2">
        <w:rPr>
          <w:b w:val="0"/>
          <w:spacing w:val="-1"/>
        </w:rPr>
        <w:t xml:space="preserve"> </w:t>
      </w:r>
      <w:r w:rsidRPr="00B739F2">
        <w:rPr>
          <w:b w:val="0"/>
        </w:rPr>
        <w:t>65/2023)</w:t>
      </w:r>
    </w:p>
    <w:p w14:paraId="256FC595" w14:textId="77777777" w:rsidR="00DE1AA0" w:rsidRDefault="00DE1AA0">
      <w:pPr>
        <w:pStyle w:val="Titolo1"/>
        <w:spacing w:line="276" w:lineRule="auto"/>
        <w:ind w:left="4465" w:right="1863" w:hanging="2601"/>
      </w:pPr>
    </w:p>
    <w:p w14:paraId="217AC0F3" w14:textId="0A1ED556" w:rsidR="009058E2" w:rsidRDefault="008D0D3D" w:rsidP="001C42E6">
      <w:pPr>
        <w:jc w:val="both"/>
        <w:rPr>
          <w:rFonts w:ascii="Times New Roman"/>
          <w:b/>
          <w:sz w:val="23"/>
        </w:rPr>
      </w:pPr>
      <w:r w:rsidRPr="008D0D3D">
        <w:rPr>
          <w:rFonts w:ascii="Times New Roman" w:hAnsi="Times New Roman"/>
          <w:b/>
          <w:bCs/>
          <w:sz w:val="24"/>
        </w:rPr>
        <w:t>Avviso di selezione interna/collaborazione plurima/ esterna per il conferimento di n. 8 incarichi indivi</w:t>
      </w:r>
      <w:r w:rsidR="00DB3174">
        <w:rPr>
          <w:rFonts w:ascii="Times New Roman" w:hAnsi="Times New Roman"/>
          <w:b/>
          <w:bCs/>
          <w:sz w:val="24"/>
        </w:rPr>
        <w:t>duali avente ad oggetto “TUTOR</w:t>
      </w:r>
      <w:r w:rsidRPr="008D0D3D">
        <w:rPr>
          <w:rFonts w:ascii="Times New Roman" w:hAnsi="Times New Roman"/>
          <w:b/>
          <w:bCs/>
          <w:sz w:val="24"/>
        </w:rPr>
        <w:t xml:space="preserve"> nei percorsi di orientamento e formazione per il potenziamento delle competenze STEM, digitali e di innovazione”</w:t>
      </w:r>
      <w:r w:rsidR="00DE1AA0">
        <w:rPr>
          <w:rFonts w:ascii="Times New Roman" w:hAnsi="Times New Roman"/>
          <w:b/>
          <w:sz w:val="24"/>
        </w:rPr>
        <w:t xml:space="preserve"> </w:t>
      </w:r>
      <w:r w:rsidR="00162F91">
        <w:rPr>
          <w:rFonts w:ascii="Times New Roman"/>
          <w:b/>
          <w:sz w:val="23"/>
        </w:rPr>
        <w:t>in</w:t>
      </w:r>
      <w:r w:rsidR="00162F91">
        <w:rPr>
          <w:rFonts w:ascii="Times New Roman"/>
          <w:b/>
          <w:spacing w:val="-4"/>
          <w:sz w:val="23"/>
        </w:rPr>
        <w:t xml:space="preserve"> </w:t>
      </w:r>
      <w:r w:rsidR="00162F91">
        <w:rPr>
          <w:rFonts w:ascii="Times New Roman"/>
          <w:b/>
          <w:sz w:val="23"/>
        </w:rPr>
        <w:t>attuazione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del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seguente</w:t>
      </w:r>
      <w:r w:rsidR="00162F91">
        <w:rPr>
          <w:rFonts w:ascii="Times New Roman"/>
          <w:b/>
          <w:spacing w:val="-2"/>
          <w:sz w:val="23"/>
        </w:rPr>
        <w:t xml:space="preserve"> </w:t>
      </w:r>
      <w:r w:rsidR="00162F91">
        <w:rPr>
          <w:rFonts w:ascii="Times New Roman"/>
          <w:b/>
          <w:sz w:val="23"/>
        </w:rPr>
        <w:t>progetto:</w:t>
      </w:r>
    </w:p>
    <w:p w14:paraId="6E5E3255" w14:textId="77777777" w:rsidR="00DE1AA0" w:rsidRDefault="00DE1AA0" w:rsidP="001C42E6">
      <w:pPr>
        <w:jc w:val="both"/>
        <w:rPr>
          <w:rFonts w:ascii="Times New Roman"/>
          <w:b/>
          <w:sz w:val="23"/>
        </w:rPr>
      </w:pPr>
    </w:p>
    <w:p w14:paraId="7D48EEC2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71FC896D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2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00310BAB" w14:textId="77777777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p w14:paraId="20D485D8" w14:textId="77777777" w:rsidR="008D0D3D" w:rsidRDefault="008D0D3D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14:paraId="5403B8A3" w14:textId="593707C2" w:rsidR="00DE1AA0" w:rsidRPr="007B1200" w:rsidRDefault="00DE1AA0" w:rsidP="00DE1AA0">
      <w:pPr>
        <w:tabs>
          <w:tab w:val="left" w:pos="1243"/>
          <w:tab w:val="left" w:pos="1244"/>
        </w:tabs>
        <w:spacing w:before="23"/>
        <w:jc w:val="center"/>
        <w:rPr>
          <w:b/>
        </w:rPr>
      </w:pPr>
      <w:r w:rsidRPr="007B1200">
        <w:rPr>
          <w:b/>
          <w:spacing w:val="-1"/>
        </w:rPr>
        <w:t>linea</w:t>
      </w:r>
      <w:r w:rsidRPr="007B1200">
        <w:rPr>
          <w:b/>
          <w:spacing w:val="-8"/>
        </w:rPr>
        <w:t xml:space="preserve"> </w:t>
      </w:r>
      <w:r w:rsidRPr="007B1200">
        <w:rPr>
          <w:b/>
          <w:spacing w:val="-1"/>
        </w:rPr>
        <w:t>di</w:t>
      </w:r>
      <w:r w:rsidRPr="007B1200">
        <w:rPr>
          <w:b/>
          <w:spacing w:val="-11"/>
        </w:rPr>
        <w:t xml:space="preserve"> </w:t>
      </w:r>
      <w:r w:rsidRPr="007B1200">
        <w:rPr>
          <w:b/>
          <w:spacing w:val="-1"/>
        </w:rPr>
        <w:t>intervento</w:t>
      </w:r>
      <w:r w:rsidRPr="007B1200">
        <w:rPr>
          <w:b/>
          <w:spacing w:val="-7"/>
        </w:rPr>
        <w:t xml:space="preserve"> </w:t>
      </w:r>
      <w:r w:rsidRPr="007B1200">
        <w:rPr>
          <w:b/>
          <w:spacing w:val="-1"/>
        </w:rPr>
        <w:t>A</w:t>
      </w:r>
      <w:r w:rsidRPr="007B1200">
        <w:rPr>
          <w:b/>
          <w:spacing w:val="-9"/>
        </w:rPr>
        <w:t xml:space="preserve"> </w:t>
      </w:r>
      <w:r w:rsidRPr="007B1200">
        <w:rPr>
          <w:b/>
          <w:spacing w:val="-1"/>
        </w:rPr>
        <w:t>“</w:t>
      </w:r>
      <w:r w:rsidRPr="007B1200">
        <w:rPr>
          <w:b/>
          <w:color w:val="3C3C3C"/>
          <w:spacing w:val="-1"/>
        </w:rPr>
        <w:t>Percorsi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formativi</w:t>
      </w:r>
      <w:r w:rsidRPr="007B1200">
        <w:rPr>
          <w:b/>
          <w:color w:val="3C3C3C"/>
          <w:spacing w:val="-3"/>
        </w:rPr>
        <w:t xml:space="preserve"> </w:t>
      </w:r>
      <w:r w:rsidRPr="007B1200">
        <w:rPr>
          <w:b/>
          <w:color w:val="3C3C3C"/>
        </w:rPr>
        <w:t>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di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orientamento</w:t>
      </w:r>
      <w:r w:rsidRPr="007B1200">
        <w:rPr>
          <w:b/>
          <w:color w:val="3C3C3C"/>
          <w:spacing w:val="-8"/>
        </w:rPr>
        <w:t xml:space="preserve"> </w:t>
      </w:r>
      <w:r w:rsidRPr="007B1200">
        <w:rPr>
          <w:b/>
          <w:color w:val="3C3C3C"/>
        </w:rPr>
        <w:t>sulle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STEM”</w:t>
      </w:r>
    </w:p>
    <w:p w14:paraId="399242CA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3B1918EC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4CDDF1E5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7995C810" w14:textId="77777777" w:rsidR="009058E2" w:rsidRDefault="009058E2">
      <w:pPr>
        <w:pStyle w:val="Corpotesto"/>
        <w:rPr>
          <w:b/>
          <w:sz w:val="20"/>
        </w:rPr>
      </w:pPr>
    </w:p>
    <w:p w14:paraId="022900E8" w14:textId="77777777" w:rsidR="009058E2" w:rsidRDefault="009058E2">
      <w:pPr>
        <w:pStyle w:val="Corpotesto"/>
        <w:rPr>
          <w:b/>
          <w:sz w:val="20"/>
        </w:rPr>
      </w:pPr>
    </w:p>
    <w:p w14:paraId="7A1477C1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7E431F26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00EE545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067E7AA3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783713D1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740031EF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E68EF39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1AAE578B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048CE4DB" w14:textId="5E3FB5C2" w:rsidR="009058E2" w:rsidRDefault="00162F91" w:rsidP="008D0D3D">
      <w:pPr>
        <w:ind w:left="340" w:right="454"/>
        <w:jc w:val="both"/>
        <w:rPr>
          <w:rFonts w:ascii="Times New Roman" w:hAnsi="Times New Roman"/>
          <w:b/>
          <w:sz w:val="24"/>
        </w:rPr>
      </w:pPr>
      <w:r>
        <w:t xml:space="preserve">in relazione all’incarico avente ad oggetto </w:t>
      </w:r>
      <w:r w:rsidR="008D0D3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</w:t>
      </w:r>
      <w:r w:rsidR="008D0D3D" w:rsidRPr="00F040D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di selezione interna/collaborazione plurima/ esterna per il conferimento di n. 8 incarichi indivi</w:t>
      </w:r>
      <w:r w:rsidR="00DB317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duali avente ad oggetto “TUTOR</w:t>
      </w:r>
      <w:r w:rsidR="008D0D3D" w:rsidRPr="00F040D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nei percorsi di orientamento e formazione per il potenziamento delle competenze STEM, digitali e di innovazione”</w:t>
      </w:r>
    </w:p>
    <w:p w14:paraId="0033D511" w14:textId="77777777" w:rsidR="001C42E6" w:rsidRDefault="001C42E6" w:rsidP="001C42E6">
      <w:pPr>
        <w:ind w:left="118"/>
        <w:jc w:val="both"/>
        <w:rPr>
          <w:rFonts w:ascii="Times New Roman"/>
          <w:b/>
          <w:sz w:val="35"/>
        </w:rPr>
      </w:pPr>
    </w:p>
    <w:p w14:paraId="2C344BB3" w14:textId="77777777" w:rsidR="009058E2" w:rsidRDefault="00162F91">
      <w:pPr>
        <w:pStyle w:val="Titolo2"/>
        <w:spacing w:line="276" w:lineRule="auto"/>
        <w:ind w:right="456"/>
        <w:jc w:val="both"/>
      </w:pP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6D48D6F5" w14:textId="77777777" w:rsidR="009058E2" w:rsidRDefault="009058E2">
      <w:pPr>
        <w:pStyle w:val="Corpotesto"/>
        <w:rPr>
          <w:b/>
        </w:rPr>
      </w:pPr>
    </w:p>
    <w:p w14:paraId="1E6B7968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1C1D3CC3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28B0BE3D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1F7EE2E2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61D2BED5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EFDD33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3449F" wp14:editId="199C53D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4905D5FA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7FEEB9BF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0458E41A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61337BE8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0F25518B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25B6084E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536964C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0D4B712C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224160C7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412A8A2F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1804096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6DE8EC69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1BC262FF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B5C8504" w14:textId="77777777" w:rsidR="009058E2" w:rsidRDefault="009058E2">
      <w:pPr>
        <w:pStyle w:val="Corpotesto"/>
        <w:rPr>
          <w:sz w:val="20"/>
        </w:rPr>
      </w:pPr>
    </w:p>
    <w:p w14:paraId="77679CA7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49AA5A" wp14:editId="2E18F9DA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CF1A754" w14:textId="77777777" w:rsidR="009058E2" w:rsidRDefault="009058E2">
      <w:pPr>
        <w:pStyle w:val="Corpotesto"/>
        <w:rPr>
          <w:sz w:val="20"/>
        </w:rPr>
      </w:pPr>
    </w:p>
    <w:p w14:paraId="3DAD3AAD" w14:textId="77777777" w:rsidR="009058E2" w:rsidRDefault="009058E2">
      <w:pPr>
        <w:pStyle w:val="Corpotesto"/>
        <w:spacing w:before="3"/>
        <w:rPr>
          <w:sz w:val="16"/>
        </w:rPr>
      </w:pPr>
    </w:p>
    <w:p w14:paraId="39B0CDAC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4ECF1C9F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7DF4" w14:textId="77777777" w:rsidR="003F730F" w:rsidRDefault="003F730F">
      <w:r>
        <w:separator/>
      </w:r>
    </w:p>
  </w:endnote>
  <w:endnote w:type="continuationSeparator" w:id="0">
    <w:p w14:paraId="7810F4F9" w14:textId="77777777" w:rsidR="003F730F" w:rsidRDefault="003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17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174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57AF" w14:textId="77777777" w:rsidR="003F730F" w:rsidRDefault="003F730F">
      <w:r>
        <w:separator/>
      </w:r>
    </w:p>
  </w:footnote>
  <w:footnote w:type="continuationSeparator" w:id="0">
    <w:p w14:paraId="02166375" w14:textId="77777777" w:rsidR="003F730F" w:rsidRDefault="003F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3A7996"/>
    <w:rsid w:val="003F730F"/>
    <w:rsid w:val="0057237C"/>
    <w:rsid w:val="008D0D3D"/>
    <w:rsid w:val="009058E2"/>
    <w:rsid w:val="00B14C1F"/>
    <w:rsid w:val="00B63401"/>
    <w:rsid w:val="00B739F2"/>
    <w:rsid w:val="00C04957"/>
    <w:rsid w:val="00CF5D08"/>
    <w:rsid w:val="00D3726A"/>
    <w:rsid w:val="00DB3174"/>
    <w:rsid w:val="00D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2024-10-30T11:31:00Z</dcterms:created>
  <dcterms:modified xsi:type="dcterms:W3CDTF">2024-10-30T11:31:00Z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